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59" w:rsidRPr="00823B5E" w:rsidRDefault="00BF117C">
      <w:pPr>
        <w:rPr>
          <w:b/>
        </w:rPr>
      </w:pPr>
      <w:bookmarkStart w:id="0" w:name="_GoBack"/>
      <w:bookmarkEnd w:id="0"/>
      <w:r w:rsidRPr="00823B5E">
        <w:rPr>
          <w:b/>
        </w:rPr>
        <w:t>Michelangelo Cerquozzi</w:t>
      </w:r>
    </w:p>
    <w:p w:rsidR="00BF117C" w:rsidRPr="00823B5E" w:rsidRDefault="00C35A02">
      <w:pPr>
        <w:rPr>
          <w:b/>
        </w:rPr>
      </w:pPr>
      <w:r>
        <w:rPr>
          <w:b/>
        </w:rPr>
        <w:t>(</w:t>
      </w:r>
      <w:r w:rsidR="00BF117C" w:rsidRPr="00823B5E">
        <w:rPr>
          <w:b/>
        </w:rPr>
        <w:t>Roma 1602 – 1660</w:t>
      </w:r>
      <w:r>
        <w:rPr>
          <w:b/>
        </w:rPr>
        <w:t>)</w:t>
      </w:r>
    </w:p>
    <w:p w:rsidR="000808FB" w:rsidRPr="00823B5E" w:rsidRDefault="000808FB">
      <w:pPr>
        <w:rPr>
          <w:b/>
          <w:i/>
        </w:rPr>
      </w:pPr>
      <w:r w:rsidRPr="00823B5E">
        <w:rPr>
          <w:b/>
          <w:i/>
        </w:rPr>
        <w:t>Autoritratto nello studio</w:t>
      </w:r>
    </w:p>
    <w:p w:rsidR="000808FB" w:rsidRDefault="004043FA">
      <w:pPr>
        <w:rPr>
          <w:b/>
        </w:rPr>
      </w:pPr>
      <w:r>
        <w:rPr>
          <w:b/>
        </w:rPr>
        <w:t>Olio su tela, cm 51 x 42,5</w:t>
      </w:r>
      <w:r w:rsidR="00D80800">
        <w:rPr>
          <w:b/>
        </w:rPr>
        <w:t xml:space="preserve"> con c</w:t>
      </w:r>
      <w:r w:rsidR="000808FB" w:rsidRPr="00823B5E">
        <w:rPr>
          <w:b/>
        </w:rPr>
        <w:t>ornice antica intagliata e dorata</w:t>
      </w:r>
    </w:p>
    <w:p w:rsidR="00C35A02" w:rsidRDefault="00C35A02">
      <w:pPr>
        <w:rPr>
          <w:b/>
        </w:rPr>
      </w:pPr>
      <w:r>
        <w:rPr>
          <w:b/>
        </w:rPr>
        <w:t>1640-1646 circa</w:t>
      </w:r>
    </w:p>
    <w:p w:rsidR="00D80800" w:rsidRDefault="00D80800">
      <w:pPr>
        <w:rPr>
          <w:b/>
        </w:rPr>
      </w:pPr>
      <w:r>
        <w:rPr>
          <w:b/>
        </w:rPr>
        <w:t>Gallerie degli Uffizi, Firenze</w:t>
      </w:r>
    </w:p>
    <w:p w:rsidR="00D80800" w:rsidRPr="00823B5E" w:rsidRDefault="00D80800">
      <w:pPr>
        <w:rPr>
          <w:b/>
        </w:rPr>
      </w:pPr>
      <w:r>
        <w:rPr>
          <w:b/>
        </w:rPr>
        <w:t xml:space="preserve"> Inv. 1890 , numero in fase di assegnazione </w:t>
      </w:r>
    </w:p>
    <w:p w:rsidR="000808FB" w:rsidRPr="00C35A02" w:rsidRDefault="00C35A02">
      <w:pPr>
        <w:rPr>
          <w:b/>
        </w:rPr>
      </w:pPr>
      <w:r w:rsidRPr="00C35A02">
        <w:rPr>
          <w:b/>
        </w:rPr>
        <w:t>Prov</w:t>
      </w:r>
      <w:r>
        <w:rPr>
          <w:b/>
        </w:rPr>
        <w:t xml:space="preserve">eniente dalla collezione </w:t>
      </w:r>
      <w:r w:rsidRPr="00C35A02">
        <w:rPr>
          <w:b/>
        </w:rPr>
        <w:t xml:space="preserve">Capponi di Firenze </w:t>
      </w:r>
    </w:p>
    <w:p w:rsidR="007C7714" w:rsidRDefault="000808FB" w:rsidP="007C7714">
      <w:pPr>
        <w:spacing w:after="0"/>
      </w:pPr>
      <w:r>
        <w:t xml:space="preserve">Il dipinto </w:t>
      </w:r>
      <w:r w:rsidR="00D80800">
        <w:t xml:space="preserve">è una recentissima acquisizione delle Gallerie degli Uffizi che si è aggiudicata l’opera del Cerquozzi all’asta del 28 settembre 2017 della Casa d’Aste Pandolfini di Firenze per arricchire con questa originale autorappresentazione di artista la collezione degli autoritratti delle Gallerie. </w:t>
      </w:r>
      <w:r w:rsidR="00C56299">
        <w:t xml:space="preserve"> L’autoritratto si presenta</w:t>
      </w:r>
      <w:r w:rsidR="00D80800">
        <w:t>, infatti, con un’</w:t>
      </w:r>
      <w:r>
        <w:t xml:space="preserve">impostazione rara e insolita: il pittore Michelangelo Cerquozzi </w:t>
      </w:r>
      <w:r w:rsidR="00C56299">
        <w:t xml:space="preserve">non </w:t>
      </w:r>
      <w:r w:rsidR="00823B5E">
        <w:t>si è raffigurato</w:t>
      </w:r>
      <w:r w:rsidR="00C56299">
        <w:t xml:space="preserve"> secondo le più diffuse consuetudini in primo piano o a mezza figura in una visuale ravvicinata, bensì</w:t>
      </w:r>
      <w:r w:rsidR="00823B5E">
        <w:t xml:space="preserve"> nel suo studio romano</w:t>
      </w:r>
      <w:r w:rsidR="00B314EB">
        <w:t xml:space="preserve"> dinnanzi al cavalletto</w:t>
      </w:r>
      <w:r w:rsidR="00823B5E">
        <w:t xml:space="preserve"> mentre dipinge</w:t>
      </w:r>
      <w:r w:rsidR="00B314EB">
        <w:t xml:space="preserve"> </w:t>
      </w:r>
      <w:r w:rsidR="00823B5E">
        <w:t>un anziano modello</w:t>
      </w:r>
      <w:r w:rsidR="00B314EB">
        <w:t xml:space="preserve"> a torso nudo</w:t>
      </w:r>
      <w:r w:rsidR="00823B5E">
        <w:t xml:space="preserve"> inginocch</w:t>
      </w:r>
      <w:r w:rsidR="00B314EB">
        <w:t xml:space="preserve">iato davanti </w:t>
      </w:r>
      <w:r w:rsidR="00CF00C4">
        <w:t>a lui e posto</w:t>
      </w:r>
      <w:r w:rsidR="00823B5E">
        <w:t xml:space="preserve"> in primo piano nella pitt</w:t>
      </w:r>
      <w:r w:rsidR="00577274">
        <w:t>ura</w:t>
      </w:r>
      <w:r w:rsidR="00D80800">
        <w:t xml:space="preserve">, questi è con ogni probabilità fonte </w:t>
      </w:r>
      <w:r w:rsidR="00B314EB">
        <w:t>d’ispirazione per la figura di un san Girolamo</w:t>
      </w:r>
      <w:r w:rsidR="002E6A51">
        <w:t xml:space="preserve"> considerandone gli attributi scelti</w:t>
      </w:r>
      <w:r w:rsidR="00577274">
        <w:t>. La descrizione dell’ambiente dello studio d’artista</w:t>
      </w:r>
      <w:r w:rsidR="00C56299">
        <w:t xml:space="preserve"> occupa largo spazio nella pittura e ne costituisce l’elemento caratterizzante </w:t>
      </w:r>
      <w:r w:rsidR="00577274">
        <w:t>di grande interesse: a terra è posato con trascuratezza un busto marmoreo</w:t>
      </w:r>
      <w:r w:rsidR="00995B01">
        <w:t xml:space="preserve"> che egualmente doveva essere stato utilizzato come modello, vicino un braciere con i</w:t>
      </w:r>
      <w:r w:rsidR="00B314EB">
        <w:t xml:space="preserve"> tizzoni ardenti e alla parete </w:t>
      </w:r>
      <w:r w:rsidR="00995B01">
        <w:t>un bozzetto s</w:t>
      </w:r>
      <w:r w:rsidR="00B314EB">
        <w:t>u carta poco leggibile e una pitt</w:t>
      </w:r>
      <w:r w:rsidR="00995B01">
        <w:t>ura ad olio i</w:t>
      </w:r>
      <w:r w:rsidR="00B314EB">
        <w:t>n</w:t>
      </w:r>
      <w:r w:rsidR="00995B01">
        <w:t xml:space="preserve">corniciata con la figura crocifissa del </w:t>
      </w:r>
      <w:r w:rsidR="00995B01">
        <w:rPr>
          <w:i/>
        </w:rPr>
        <w:t>Buon ladrone</w:t>
      </w:r>
      <w:r w:rsidR="00CC549B">
        <w:rPr>
          <w:i/>
        </w:rPr>
        <w:t>.</w:t>
      </w:r>
      <w:r w:rsidR="00874318">
        <w:t xml:space="preserve"> Tale </w:t>
      </w:r>
      <w:r w:rsidR="0076642A">
        <w:t>pittura è un rife</w:t>
      </w:r>
      <w:r w:rsidR="00874318">
        <w:t>rimento certo e significativo a</w:t>
      </w:r>
      <w:r w:rsidR="0076642A">
        <w:t xml:space="preserve">ll’attività artistica del Cerquozzi che dipinse più volte questo soggetto apprezzato </w:t>
      </w:r>
      <w:r w:rsidR="007973BE">
        <w:t>da diversi collezionisti romani</w:t>
      </w:r>
      <w:r w:rsidR="0076642A">
        <w:t>: esemplari ne sono infatti ricordati nella</w:t>
      </w:r>
      <w:r w:rsidR="000C1574">
        <w:t xml:space="preserve"> collezione del cardinal Chigi</w:t>
      </w:r>
      <w:r w:rsidR="0076642A">
        <w:t>, del cardinal Odescalchi e di monsignor Salvetti</w:t>
      </w:r>
      <w:r w:rsidR="006268B5">
        <w:t xml:space="preserve"> (</w:t>
      </w:r>
      <w:r w:rsidR="000C1574">
        <w:t>Laureati 1991</w:t>
      </w:r>
      <w:r w:rsidR="0076642A">
        <w:t>,</w:t>
      </w:r>
      <w:r w:rsidR="00874318">
        <w:t xml:space="preserve"> </w:t>
      </w:r>
      <w:r w:rsidR="0076642A">
        <w:t>pp.160 -1, nn. 9-10)</w:t>
      </w:r>
      <w:r w:rsidR="000C1574">
        <w:t xml:space="preserve">. </w:t>
      </w:r>
      <w:r w:rsidR="006B5155">
        <w:t xml:space="preserve">I documenti rintracciati sullo studio del pittore (Laureati 1983, pp. 378 -385) che era posto a Roma al Pincio indicano che i materiali e gli oggetti in esso conservati erano all’incirca di simile tipologia, mentre le fonti </w:t>
      </w:r>
      <w:r w:rsidR="00B314EB">
        <w:t>(</w:t>
      </w:r>
      <w:r w:rsidR="002E6A51">
        <w:t xml:space="preserve">ad esempio </w:t>
      </w:r>
      <w:r w:rsidR="006B5155">
        <w:t>il biografo Filippo Baldinucci)</w:t>
      </w:r>
      <w:r w:rsidR="002E6A51">
        <w:t xml:space="preserve"> ricordano l ‘uso del Cerquozzi di utilizzare come modelli</w:t>
      </w:r>
      <w:r w:rsidR="0076642A">
        <w:t xml:space="preserve"> personaggi scelti tra il popolo romano e ne</w:t>
      </w:r>
      <w:r w:rsidR="002E6A51">
        <w:t>lla</w:t>
      </w:r>
      <w:r w:rsidR="0076642A">
        <w:t xml:space="preserve"> vita quotidiana</w:t>
      </w:r>
      <w:r w:rsidR="002E6A51">
        <w:t>, secondo</w:t>
      </w:r>
      <w:r w:rsidR="0076642A">
        <w:t xml:space="preserve"> il costume dei pittori caravaggeschi.</w:t>
      </w:r>
      <w:r w:rsidR="002E6A51">
        <w:t xml:space="preserve">  </w:t>
      </w:r>
      <w:r w:rsidR="000C1574">
        <w:t xml:space="preserve"> </w:t>
      </w:r>
      <w:r w:rsidR="00C56299">
        <w:t>Si tratta per</w:t>
      </w:r>
      <w:r w:rsidR="004D50F7">
        <w:t>ciò di una veridica descrizione</w:t>
      </w:r>
      <w:r w:rsidR="000C1574">
        <w:t xml:space="preserve"> del luogo di lavoro dell’artista che in esso si voluto ritrarre aggiungendo</w:t>
      </w:r>
      <w:r w:rsidR="00C56299">
        <w:t xml:space="preserve"> alla visione della sua autorappresentazione</w:t>
      </w:r>
      <w:r w:rsidR="000C1574">
        <w:t xml:space="preserve"> quella della sua attività e del suo abituale spazio di vita</w:t>
      </w:r>
      <w:r w:rsidR="00CC549B">
        <w:t>.</w:t>
      </w:r>
      <w:r w:rsidR="00C56299">
        <w:t xml:space="preserve"> Ciò attribuisce </w:t>
      </w:r>
      <w:r w:rsidR="000C1574">
        <w:t>una fisionomia p</w:t>
      </w:r>
      <w:r w:rsidR="004D50F7">
        <w:t>articolare</w:t>
      </w:r>
      <w:r w:rsidR="000C1574">
        <w:t xml:space="preserve"> all’autoritratto appunto per l’originale prospettiva di visuale del sé</w:t>
      </w:r>
      <w:r w:rsidR="004D50F7">
        <w:t xml:space="preserve"> ovvero il pittore visto nel suo specifico ambiente di studio e nel suo rapporto col modello</w:t>
      </w:r>
      <w:r w:rsidR="000C1574">
        <w:t>.</w:t>
      </w:r>
      <w:r w:rsidR="004D50F7">
        <w:t xml:space="preserve"> Se molto si potrebbe aggiungere nel cercare di interpretare la scelta pittorica di raffigurare il modello colpito da un fascio di luce mentre il pittore che lo osserva è quasi in controluce e in secondo piano, si deve notare che l’ambientazione scelta per l’autoritratto</w:t>
      </w:r>
      <w:r w:rsidR="007973BE">
        <w:t xml:space="preserve"> è</w:t>
      </w:r>
      <w:r w:rsidR="004D50F7">
        <w:t xml:space="preserve"> in piena sintonia con la corrente della cosiddetta pittura di genere dei Bamboccianti romani volta alla descrizione di scene tratte dalla comune vita quotidiana. </w:t>
      </w:r>
      <w:r w:rsidR="000C1574">
        <w:t xml:space="preserve"> Dal punto di vista stilistico,</w:t>
      </w:r>
      <w:r w:rsidR="003E1543">
        <w:t xml:space="preserve"> </w:t>
      </w:r>
      <w:r w:rsidR="000C1574">
        <w:t xml:space="preserve">le scelte luministiche e cromatiche sono quelle caratterizzanti la pittura del Cerquozzi che </w:t>
      </w:r>
      <w:r w:rsidR="003E1543">
        <w:t>assorbì</w:t>
      </w:r>
      <w:r w:rsidR="004D50F7">
        <w:t xml:space="preserve"> appunto </w:t>
      </w:r>
      <w:r w:rsidR="003E1543">
        <w:t xml:space="preserve">i </w:t>
      </w:r>
      <w:r w:rsidR="007973BE">
        <w:t xml:space="preserve">modi della pittura di genere </w:t>
      </w:r>
      <w:r w:rsidR="003E1543">
        <w:t>durante</w:t>
      </w:r>
      <w:r w:rsidR="007C7714">
        <w:t xml:space="preserve"> il suo sodalizio col pittore Jacob De Hase detto Giacomo Fiammingo.</w:t>
      </w:r>
      <w:r w:rsidR="000C1574">
        <w:t xml:space="preserve"> </w:t>
      </w:r>
    </w:p>
    <w:p w:rsidR="007C7714" w:rsidRDefault="007C7714" w:rsidP="007C7714">
      <w:pPr>
        <w:spacing w:after="0"/>
      </w:pPr>
      <w:r>
        <w:t xml:space="preserve">Sul retro la tela reca l’iscrizione antica: “di Michelangelo delle Bambocciate”, presumibilmente </w:t>
      </w:r>
      <w:r w:rsidR="004A2223">
        <w:t>tardo settecentesca, che fa riferimento al genere pittorico al quale il Cerquozzi è stato e tuttora viene generalmente associato ovvero qu</w:t>
      </w:r>
      <w:r w:rsidR="007973BE">
        <w:t>ello di seguace del Bamboccio (</w:t>
      </w:r>
      <w:r w:rsidR="004A2223">
        <w:t>Pieter van Lae</w:t>
      </w:r>
      <w:r w:rsidR="006268B5">
        <w:t>r</w:t>
      </w:r>
      <w:r w:rsidR="004A2223">
        <w:t>) artista che introdusse a Roma la pittura di genere di gusto fiammingo. Con tale nome e con quello di Michelangelo delle Battaglie</w:t>
      </w:r>
      <w:r w:rsidR="007973BE">
        <w:t xml:space="preserve"> -</w:t>
      </w:r>
      <w:r w:rsidR="004A2223">
        <w:t xml:space="preserve"> dovuto alla consistente sua produzione di pitture raffiguran</w:t>
      </w:r>
      <w:r w:rsidR="007973BE">
        <w:t xml:space="preserve">ti tale soggetto- il Cerquozzi </w:t>
      </w:r>
      <w:r w:rsidR="004A2223">
        <w:t>divenne infatti noto e apprezzato a Roma già a partire dagli anni Trenta del XVII secolo.</w:t>
      </w:r>
    </w:p>
    <w:p w:rsidR="00572977" w:rsidRDefault="004A2223" w:rsidP="00572977">
      <w:pPr>
        <w:spacing w:after="0"/>
      </w:pPr>
      <w:r>
        <w:lastRenderedPageBreak/>
        <w:t xml:space="preserve"> L’autoritratto del Cerquozzi proviene dalla storica</w:t>
      </w:r>
      <w:r w:rsidR="00572977">
        <w:t xml:space="preserve"> collezione di casa C</w:t>
      </w:r>
      <w:r>
        <w:t>apponi di F</w:t>
      </w:r>
      <w:r w:rsidR="00572977">
        <w:t>irenze:</w:t>
      </w:r>
      <w:r>
        <w:t xml:space="preserve"> </w:t>
      </w:r>
      <w:r w:rsidR="00572977">
        <w:t>u</w:t>
      </w:r>
      <w:r w:rsidR="00BD6621">
        <w:t>na descrizione antica del dipinto è presente</w:t>
      </w:r>
      <w:r w:rsidR="00572977">
        <w:t xml:space="preserve"> infatti</w:t>
      </w:r>
      <w:r w:rsidR="00BD6621">
        <w:t xml:space="preserve"> nella </w:t>
      </w:r>
      <w:r w:rsidR="00BD6621">
        <w:rPr>
          <w:i/>
        </w:rPr>
        <w:t>Serie degli uomini illustri</w:t>
      </w:r>
      <w:r w:rsidR="00BD6621">
        <w:t xml:space="preserve"> pubb</w:t>
      </w:r>
      <w:r w:rsidR="003A3FEF">
        <w:t xml:space="preserve">licata a Firenze nel 1774 dove </w:t>
      </w:r>
      <w:r w:rsidR="00572977">
        <w:t xml:space="preserve">si illustra </w:t>
      </w:r>
      <w:r w:rsidR="00BD6621">
        <w:t>nel frontespizio un parti</w:t>
      </w:r>
      <w:r w:rsidR="00B314EB">
        <w:t>colare della pittura</w:t>
      </w:r>
      <w:r w:rsidR="00572977">
        <w:t>,</w:t>
      </w:r>
      <w:r w:rsidR="00B314EB">
        <w:t xml:space="preserve"> </w:t>
      </w:r>
      <w:r w:rsidR="00BD6621">
        <w:t>conservata</w:t>
      </w:r>
      <w:r w:rsidR="00572977">
        <w:t xml:space="preserve"> appunto in</w:t>
      </w:r>
      <w:r w:rsidR="00BD6621">
        <w:t xml:space="preserve"> collezione Capponi di Firenze</w:t>
      </w:r>
      <w:r w:rsidR="00572977">
        <w:t>,</w:t>
      </w:r>
      <w:r w:rsidR="00BD6621">
        <w:t xml:space="preserve"> con il volto del pittore. Così viene descritto il dipinto</w:t>
      </w:r>
      <w:r w:rsidR="00572977">
        <w:t xml:space="preserve"> nel volume settecentesco</w:t>
      </w:r>
      <w:r w:rsidR="00BD6621">
        <w:t xml:space="preserve">: </w:t>
      </w:r>
      <w:r w:rsidR="003A3FEF">
        <w:t xml:space="preserve"> </w:t>
      </w:r>
      <w:r w:rsidR="00572977">
        <w:t>“</w:t>
      </w:r>
      <w:r w:rsidR="003A3FEF">
        <w:t>I</w:t>
      </w:r>
      <w:r w:rsidR="00BD6621">
        <w:t>l ritratto di Esso (Cerquozzi) abbiamo posto al principio di questo Elogio, è ricavato da un grazioso Quadretto posseduto dal Sig. Senator Ferdinando Capponi di Via dei Bardi ove il Cerquozzi si è effigiato in atto di dipingere dal naturale un vecchio genuflesso con un libro davanti in figura come di san Girolamo, e in terra vi è un caldano di fuoco e alla parete della stanza vedonsi alcuni bozzetti, uno dei quali rappresenta il suo celebre quadretto del buon ladrone sulla croce, da lui dipinto più volte; uno di essi esiste nel Palazzo del Sig. Marchese Tempi.”</w:t>
      </w:r>
      <w:r w:rsidR="00572977">
        <w:t>.</w:t>
      </w:r>
    </w:p>
    <w:p w:rsidR="00392EC8" w:rsidRDefault="00572977" w:rsidP="00572977">
      <w:pPr>
        <w:spacing w:after="0"/>
      </w:pPr>
      <w:r>
        <w:t>E’ possibile che questo dipinto</w:t>
      </w:r>
      <w:r w:rsidR="00392EC8">
        <w:t>,</w:t>
      </w:r>
      <w:r w:rsidR="00D23F5C">
        <w:t xml:space="preserve"> entrato a far parte </w:t>
      </w:r>
      <w:r>
        <w:t xml:space="preserve">in data imprecisata della collezione Capponi, </w:t>
      </w:r>
      <w:r w:rsidR="00694C44">
        <w:t>sia lo</w:t>
      </w:r>
      <w:r>
        <w:t xml:space="preserve"> stesso visionato nel 1673 da Giuseppe Maria Casarenghi, agente del cardinal Leopoldo de’ Medici, che lo valutò per una possibile acquisizione </w:t>
      </w:r>
      <w:r w:rsidR="00C35A02">
        <w:t>nella prestigiosa raccolta di autoritratti del Cardinale. L’acquisizione</w:t>
      </w:r>
      <w:r w:rsidR="004043FA">
        <w:t xml:space="preserve"> non ebbe esito positivo (</w:t>
      </w:r>
      <w:r w:rsidR="00C35A02">
        <w:t xml:space="preserve">come pubblicato da </w:t>
      </w:r>
      <w:proofErr w:type="spellStart"/>
      <w:r w:rsidR="00C35A02">
        <w:t>Elisabeth</w:t>
      </w:r>
      <w:proofErr w:type="spellEnd"/>
      <w:r w:rsidR="00C35A02">
        <w:t xml:space="preserve"> </w:t>
      </w:r>
      <w:proofErr w:type="spellStart"/>
      <w:r w:rsidR="00694C44">
        <w:t>Cropper</w:t>
      </w:r>
      <w:proofErr w:type="spellEnd"/>
      <w:r w:rsidR="00694C44">
        <w:t>,</w:t>
      </w:r>
      <w:r w:rsidR="00C35A02">
        <w:t xml:space="preserve"> 1996, p. 404) perché la fisionomia del pittore rispecchiava </w:t>
      </w:r>
      <w:r w:rsidR="00694C44">
        <w:t>un’età</w:t>
      </w:r>
      <w:r w:rsidR="007973BE">
        <w:t xml:space="preserve"> giovanile</w:t>
      </w:r>
      <w:r w:rsidR="00392EC8">
        <w:t xml:space="preserve"> a quell’epoca ormai non più veridica. A tal proposito si ricorda che la datazione proposta dalla Cro</w:t>
      </w:r>
      <w:r w:rsidR="00694C44">
        <w:t>p</w:t>
      </w:r>
      <w:r w:rsidR="00392EC8">
        <w:t>per si pone ante il 1646, nel periodo in cui il pittore era poco oltre i quarant’anni.</w:t>
      </w:r>
    </w:p>
    <w:p w:rsidR="000808FB" w:rsidRDefault="00392EC8" w:rsidP="00572977">
      <w:pPr>
        <w:spacing w:after="0"/>
      </w:pPr>
      <w:r>
        <w:t>Da ricordare che esis</w:t>
      </w:r>
      <w:r w:rsidR="00144455">
        <w:t xml:space="preserve">te nella </w:t>
      </w:r>
      <w:r w:rsidR="00D073EE">
        <w:t>Galleria Pallavicini</w:t>
      </w:r>
      <w:r>
        <w:t xml:space="preserve"> a Roma un’altra </w:t>
      </w:r>
      <w:r w:rsidR="00D073EE">
        <w:t>versione considerata</w:t>
      </w:r>
      <w:r w:rsidR="00144455">
        <w:t xml:space="preserve"> </w:t>
      </w:r>
      <w:r>
        <w:t>autografa</w:t>
      </w:r>
      <w:r w:rsidR="007B4658">
        <w:t xml:space="preserve"> e pressoché</w:t>
      </w:r>
      <w:r>
        <w:t xml:space="preserve"> identica dell’autoritratto del </w:t>
      </w:r>
      <w:r w:rsidR="00D073EE">
        <w:t>Cerquozzi (vedi</w:t>
      </w:r>
      <w:r w:rsidR="00144455">
        <w:t xml:space="preserve"> Zeri</w:t>
      </w:r>
      <w:r w:rsidR="00017F87">
        <w:t>,</w:t>
      </w:r>
      <w:r w:rsidR="00144455">
        <w:t xml:space="preserve"> </w:t>
      </w:r>
      <w:r w:rsidR="00017F87">
        <w:t>1959</w:t>
      </w:r>
      <w:r w:rsidR="00144455">
        <w:t xml:space="preserve">, p. </w:t>
      </w:r>
      <w:r w:rsidR="00D073EE">
        <w:t>87)</w:t>
      </w:r>
      <w:r w:rsidR="00017F87">
        <w:t xml:space="preserve"> </w:t>
      </w:r>
      <w:r>
        <w:t xml:space="preserve">che – in </w:t>
      </w:r>
      <w:r w:rsidR="007B4658">
        <w:t>alternativa -</w:t>
      </w:r>
      <w:r>
        <w:t xml:space="preserve"> potrebbe essere stata </w:t>
      </w:r>
      <w:r w:rsidR="00017F87">
        <w:t xml:space="preserve">quella visionata dal Casarenghi. </w:t>
      </w:r>
      <w:r>
        <w:t xml:space="preserve">L’autoritratto </w:t>
      </w:r>
      <w:r w:rsidR="004043FA">
        <w:t>della collezion</w:t>
      </w:r>
      <w:r w:rsidR="005B5107">
        <w:t xml:space="preserve">e Pallavicini, </w:t>
      </w:r>
      <w:r w:rsidR="00D073EE">
        <w:t>è ricordato</w:t>
      </w:r>
      <w:r w:rsidR="00017F87">
        <w:t xml:space="preserve"> dalla Cropper come opera </w:t>
      </w:r>
      <w:r w:rsidR="005B5107">
        <w:t xml:space="preserve">di misure leggermente maggiori </w:t>
      </w:r>
      <w:r w:rsidR="00D23F5C">
        <w:t>(</w:t>
      </w:r>
      <w:r w:rsidR="009C7E89">
        <w:t>cm 56,8 x 47,7)</w:t>
      </w:r>
      <w:r w:rsidR="00D23F5C">
        <w:t xml:space="preserve"> </w:t>
      </w:r>
      <w:r w:rsidR="005B5107">
        <w:t>rispetto a quello di coll</w:t>
      </w:r>
      <w:r w:rsidR="00D23F5C">
        <w:t>ezione Capponi</w:t>
      </w:r>
      <w:r w:rsidR="005B5107">
        <w:t>, ma del tutto eguale</w:t>
      </w:r>
      <w:r w:rsidR="007973BE">
        <w:t xml:space="preserve"> nella raffigurazione. Dall’</w:t>
      </w:r>
      <w:r w:rsidR="009C7E89">
        <w:t>esame</w:t>
      </w:r>
      <w:r w:rsidR="007973BE">
        <w:t xml:space="preserve"> analitico e ravvicinato condotto </w:t>
      </w:r>
      <w:r w:rsidR="00D23F5C">
        <w:t xml:space="preserve">in modo congiunto </w:t>
      </w:r>
      <w:r w:rsidR="007973BE">
        <w:t>sull’opera</w:t>
      </w:r>
      <w:r w:rsidR="00D23F5C">
        <w:t xml:space="preserve"> di provenienza Capponi</w:t>
      </w:r>
      <w:r w:rsidR="007973BE">
        <w:t xml:space="preserve"> con un restauratore dell’Opificio delle Pietre Dure di Firenze</w:t>
      </w:r>
      <w:r w:rsidR="00D23F5C">
        <w:t>,</w:t>
      </w:r>
      <w:r w:rsidR="007973BE">
        <w:t xml:space="preserve"> </w:t>
      </w:r>
      <w:r w:rsidR="00D23F5C">
        <w:t>si sono potute</w:t>
      </w:r>
      <w:r w:rsidR="009C7E89">
        <w:t xml:space="preserve"> rilevare </w:t>
      </w:r>
      <w:r w:rsidR="00D23F5C">
        <w:t xml:space="preserve">le buone condizioni </w:t>
      </w:r>
      <w:r w:rsidR="009C7E89">
        <w:t xml:space="preserve"> </w:t>
      </w:r>
      <w:r w:rsidR="00D23F5C">
        <w:t xml:space="preserve">di conservazione del dipinto </w:t>
      </w:r>
      <w:r w:rsidR="009C7E89">
        <w:t xml:space="preserve">( </w:t>
      </w:r>
      <w:r w:rsidR="00D23F5C">
        <w:t xml:space="preserve">che </w:t>
      </w:r>
      <w:r w:rsidR="009C7E89">
        <w:t xml:space="preserve"> necessita soltanto di una leggera pulitura)</w:t>
      </w:r>
      <w:r w:rsidR="00017F87">
        <w:t>;</w:t>
      </w:r>
      <w:r w:rsidR="00D23F5C">
        <w:t xml:space="preserve"> </w:t>
      </w:r>
      <w:r w:rsidR="009C7E89">
        <w:t xml:space="preserve"> in passato</w:t>
      </w:r>
      <w:r w:rsidR="00D23F5C">
        <w:t xml:space="preserve"> esso  è stato tensionato</w:t>
      </w:r>
      <w:r w:rsidR="009C7E89">
        <w:t xml:space="preserve"> utilizzando l’inserimento di</w:t>
      </w:r>
      <w:r w:rsidR="00D23F5C">
        <w:t xml:space="preserve"> strisce perimetrali</w:t>
      </w:r>
      <w:r w:rsidR="009C7E89">
        <w:t>, probabilmente durante tale intervento la parte superiore della pittura è stata rigirata sul nuovo telaio</w:t>
      </w:r>
      <w:r w:rsidR="00D23F5C">
        <w:t xml:space="preserve"> occludendo alla vista un paio di centimetri </w:t>
      </w:r>
      <w:r w:rsidR="00017F87">
        <w:t>di tela dipinta- ben conservata- ove si delinea la conclusione delle assi del cavalletto del pittore</w:t>
      </w:r>
      <w:r w:rsidR="009C7E89">
        <w:t>. Si dovrà dunque</w:t>
      </w:r>
      <w:r w:rsidR="007F0DA8">
        <w:t xml:space="preserve"> ora annotare </w:t>
      </w:r>
      <w:r w:rsidR="009C7E89">
        <w:t>che le dime</w:t>
      </w:r>
      <w:r w:rsidR="007F0DA8">
        <w:t>nsioni originali del dipinto entrato nelle collezioni</w:t>
      </w:r>
      <w:r w:rsidR="009C7E89">
        <w:t xml:space="preserve"> degli Uffizi</w:t>
      </w:r>
      <w:r w:rsidR="00D23F5C">
        <w:t xml:space="preserve"> sono </w:t>
      </w:r>
      <w:r w:rsidR="00D073EE">
        <w:t>pressoché</w:t>
      </w:r>
      <w:r w:rsidR="00D23F5C">
        <w:t xml:space="preserve"> eguali a quelle dell’</w:t>
      </w:r>
      <w:r w:rsidR="00D23F5C" w:rsidRPr="00D23F5C">
        <w:rPr>
          <w:i/>
        </w:rPr>
        <w:t>Autoritratto</w:t>
      </w:r>
      <w:r w:rsidR="00D23F5C">
        <w:t xml:space="preserve"> di collezione Pallavicini</w:t>
      </w:r>
      <w:r w:rsidR="007F0DA8">
        <w:t>.</w:t>
      </w:r>
    </w:p>
    <w:p w:rsidR="00B5766C" w:rsidRDefault="00B5766C" w:rsidP="00572977">
      <w:pPr>
        <w:spacing w:after="0"/>
      </w:pPr>
      <w:r>
        <w:t xml:space="preserve">Secondo le ricerche della Croper </w:t>
      </w:r>
      <w:r w:rsidR="00D073EE">
        <w:t xml:space="preserve">(1996, p. 404) </w:t>
      </w:r>
      <w:r>
        <w:t>l’autoritratto del Cerquozzi entrò nelle collezioni Capponi per tramite del senatore Ferrante Capponi</w:t>
      </w:r>
      <w:r w:rsidR="00E36271">
        <w:t xml:space="preserve"> </w:t>
      </w:r>
      <w:r w:rsidR="00D073EE">
        <w:t xml:space="preserve">(1611 -1689) eminente erudito e giureconsulto, nonché persona di fiducia di casa Medici e con numerose relazioni negli ambienti romani: l’illustre percorso storico dell’opera che sfiorò nel Seicento l’ingresso nelle collezioni medicee per entrarvi poi alcuni secoli dopo, risulta così ricostruito. </w:t>
      </w:r>
    </w:p>
    <w:p w:rsidR="00144455" w:rsidRDefault="00144455" w:rsidP="00572977">
      <w:pPr>
        <w:spacing w:after="0"/>
      </w:pPr>
    </w:p>
    <w:p w:rsidR="00144455" w:rsidRDefault="00144455" w:rsidP="00572977">
      <w:pPr>
        <w:spacing w:after="0"/>
      </w:pPr>
    </w:p>
    <w:p w:rsidR="00144455" w:rsidRDefault="00144455" w:rsidP="00144455">
      <w:pPr>
        <w:spacing w:after="0"/>
        <w:jc w:val="right"/>
      </w:pPr>
      <w:r>
        <w:t>Maria Matilde Simari</w:t>
      </w:r>
    </w:p>
    <w:p w:rsidR="00144455" w:rsidRDefault="00144455" w:rsidP="00144455">
      <w:pPr>
        <w:spacing w:after="0"/>
        <w:jc w:val="right"/>
      </w:pPr>
    </w:p>
    <w:p w:rsidR="00144455" w:rsidRDefault="00144455" w:rsidP="00144455">
      <w:pPr>
        <w:spacing w:after="0"/>
        <w:jc w:val="right"/>
      </w:pPr>
    </w:p>
    <w:p w:rsidR="00144455" w:rsidRDefault="00144455" w:rsidP="00144455">
      <w:pPr>
        <w:spacing w:after="0"/>
      </w:pPr>
      <w:r>
        <w:t>Bibliografia</w:t>
      </w:r>
    </w:p>
    <w:p w:rsidR="00144455" w:rsidRPr="000808FB" w:rsidRDefault="00144455" w:rsidP="00144455">
      <w:pPr>
        <w:spacing w:after="0"/>
      </w:pPr>
    </w:p>
    <w:p w:rsidR="006268B5" w:rsidRPr="006268B5" w:rsidRDefault="006268B5" w:rsidP="00626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268B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Serie degli uomini i più illustri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…</w:t>
      </w:r>
      <w:r w:rsidRPr="006268B5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VIII,</w:t>
      </w:r>
      <w:r w:rsidRPr="006268B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1774, p. 131, n.1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; Cropper</w:t>
      </w:r>
      <w:r w:rsidRPr="006268B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1996, pp. 404- 407; Lorizzo</w:t>
      </w:r>
      <w:r w:rsidRPr="006268B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2011,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p. 300 nota 45; </w:t>
      </w:r>
      <w:r w:rsidR="00B5766C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Opere di eccezionale interesse…</w:t>
      </w:r>
      <w:r w:rsidR="00B5766C" w:rsidRPr="00B5766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Asta </w:t>
      </w:r>
      <w:proofErr w:type="spellStart"/>
      <w:r w:rsidR="00B5766C">
        <w:rPr>
          <w:rFonts w:ascii="Times New Roman" w:eastAsia="Times New Roman" w:hAnsi="Times New Roman" w:cs="Times New Roman"/>
          <w:sz w:val="28"/>
          <w:szCs w:val="28"/>
          <w:lang w:eastAsia="it-IT"/>
        </w:rPr>
        <w:t>Pandolfini</w:t>
      </w:r>
      <w:proofErr w:type="spellEnd"/>
      <w:r w:rsidR="00B5766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Firenze 28 settembre 2017, pp. 62 -67.</w:t>
      </w:r>
    </w:p>
    <w:p w:rsidR="006268B5" w:rsidRPr="006268B5" w:rsidRDefault="006268B5" w:rsidP="00626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F117C" w:rsidRDefault="00BF117C"/>
    <w:p w:rsidR="00BF117C" w:rsidRDefault="00BF117C"/>
    <w:sectPr w:rsidR="00BF1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29"/>
    <w:rsid w:val="00017F87"/>
    <w:rsid w:val="000808FB"/>
    <w:rsid w:val="000C1574"/>
    <w:rsid w:val="00144455"/>
    <w:rsid w:val="002E6A51"/>
    <w:rsid w:val="00392EC8"/>
    <w:rsid w:val="003A3FEF"/>
    <w:rsid w:val="003E1543"/>
    <w:rsid w:val="004043FA"/>
    <w:rsid w:val="004A2223"/>
    <w:rsid w:val="004C59D0"/>
    <w:rsid w:val="004D50F7"/>
    <w:rsid w:val="00572977"/>
    <w:rsid w:val="00577274"/>
    <w:rsid w:val="005B5107"/>
    <w:rsid w:val="006268B5"/>
    <w:rsid w:val="00694C44"/>
    <w:rsid w:val="006B5155"/>
    <w:rsid w:val="0076642A"/>
    <w:rsid w:val="007973BE"/>
    <w:rsid w:val="007B0B59"/>
    <w:rsid w:val="007B4658"/>
    <w:rsid w:val="007C7714"/>
    <w:rsid w:val="007F0DA8"/>
    <w:rsid w:val="00823B5E"/>
    <w:rsid w:val="00874318"/>
    <w:rsid w:val="00945329"/>
    <w:rsid w:val="00995B01"/>
    <w:rsid w:val="009C7E89"/>
    <w:rsid w:val="00A6513A"/>
    <w:rsid w:val="00B314EB"/>
    <w:rsid w:val="00B5766C"/>
    <w:rsid w:val="00BD6621"/>
    <w:rsid w:val="00BF117C"/>
    <w:rsid w:val="00C35A02"/>
    <w:rsid w:val="00C56299"/>
    <w:rsid w:val="00CC549B"/>
    <w:rsid w:val="00CF00C4"/>
    <w:rsid w:val="00CF42EF"/>
    <w:rsid w:val="00D073EE"/>
    <w:rsid w:val="00D23F5C"/>
    <w:rsid w:val="00D80800"/>
    <w:rsid w:val="00E3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96422-D389-4044-97AF-0B124959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1138</Words>
  <Characters>6440</Characters>
  <Application>Microsoft Office Word</Application>
  <DocSecurity>0</DocSecurity>
  <Lines>89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MATILDE SIMARI</dc:creator>
  <cp:keywords/>
  <dc:description/>
  <cp:lastModifiedBy>MARIA MATILDE SIMARI</cp:lastModifiedBy>
  <cp:revision>13</cp:revision>
  <dcterms:created xsi:type="dcterms:W3CDTF">2017-10-10T11:03:00Z</dcterms:created>
  <dcterms:modified xsi:type="dcterms:W3CDTF">2017-10-16T14:12:00Z</dcterms:modified>
</cp:coreProperties>
</file>